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ED4" w:rsidRDefault="00F27ED4" w:rsidP="002E6CFF">
      <w:pPr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</w:pPr>
    </w:p>
    <w:p w:rsidR="00F27ED4" w:rsidRPr="005B0A62" w:rsidRDefault="00C17790" w:rsidP="005B0A62">
      <w:pPr>
        <w:jc w:val="center"/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</w:pPr>
      <w:r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Rekrutacja na </w:t>
      </w:r>
      <w:r w:rsidR="006E49AD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>miesięczne staże zagraniczne</w:t>
      </w:r>
      <w:r w:rsidR="00573D73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 </w:t>
      </w:r>
      <w:r w:rsidR="00F27ED4" w:rsidRPr="000174D3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>dla kadry dydaktycznej</w:t>
      </w:r>
      <w:r w:rsidR="006D3A99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 </w:t>
      </w:r>
      <w:r w:rsidR="006D3A99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br/>
        <w:t>i</w:t>
      </w:r>
      <w:r w:rsidR="006E49AD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 badawczo-</w:t>
      </w:r>
      <w:r w:rsidR="0072405B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>dydaktycznej</w:t>
      </w:r>
      <w:r w:rsidR="00F27ED4" w:rsidRPr="000174D3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 Uniwersytetu Rolniczego</w:t>
      </w:r>
      <w:r w:rsidR="008C79E8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br/>
      </w:r>
      <w:r w:rsidR="00F27ED4" w:rsidRPr="000174D3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 im. Hugona Kołłątaja w Krakowie</w:t>
      </w:r>
    </w:p>
    <w:p w:rsidR="00F27ED4" w:rsidRPr="006F7105" w:rsidRDefault="00F27ED4" w:rsidP="00F27ED4">
      <w:pPr>
        <w:spacing w:after="0" w:line="240" w:lineRule="auto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</w:p>
    <w:p w:rsidR="00AA1AD8" w:rsidRDefault="00F27ED4" w:rsidP="00AA1AD8">
      <w:pPr>
        <w:spacing w:after="0"/>
        <w:jc w:val="both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>
        <w:rPr>
          <w:rFonts w:ascii="Garamond" w:eastAsia="Times New Roman" w:hAnsi="Garamond"/>
          <w:color w:val="373A3C"/>
          <w:sz w:val="24"/>
          <w:szCs w:val="24"/>
          <w:lang w:eastAsia="pl-PL"/>
        </w:rPr>
        <w:t>W związku z realizacją</w:t>
      </w:r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projektu „Innowacyjny program strategicznego rozwoju Uczelni” współfinansowanego w ramach Unii Europejskiej z Europejskiego Funduszu Społecznego, </w:t>
      </w:r>
      <w:r w:rsidRPr="006F7105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Centrum </w:t>
      </w:r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>Administracyjnego Wsparcia Projektów</w:t>
      </w:r>
      <w:r w:rsidRPr="006F7105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Uniwersytetu Rolniczego im. Hugona Kołłątaja w Krakowie </w:t>
      </w:r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ogłasza </w:t>
      </w:r>
      <w:r w:rsidR="00573D73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nabór na </w:t>
      </w:r>
      <w:r w:rsidR="006E49AD">
        <w:rPr>
          <w:rFonts w:ascii="Garamond" w:eastAsia="Times New Roman" w:hAnsi="Garamond"/>
          <w:color w:val="373A3C"/>
          <w:sz w:val="24"/>
          <w:szCs w:val="24"/>
          <w:lang w:eastAsia="pl-PL"/>
        </w:rPr>
        <w:t>miesięczne staże zagraniczne</w:t>
      </w:r>
      <w:r w:rsidR="00573D73">
        <w:rPr>
          <w:rFonts w:ascii="Garamond" w:eastAsia="Times New Roman" w:hAnsi="Garamond"/>
          <w:color w:val="373A3C"/>
          <w:sz w:val="24"/>
          <w:szCs w:val="24"/>
          <w:lang w:eastAsia="pl-PL"/>
        </w:rPr>
        <w:t>.</w:t>
      </w:r>
      <w:r w:rsidRPr="000174D3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</w:t>
      </w:r>
    </w:p>
    <w:p w:rsidR="00332285" w:rsidRDefault="00573D73" w:rsidP="00AA1AD8">
      <w:pPr>
        <w:spacing w:after="0"/>
        <w:jc w:val="both"/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</w:pPr>
      <w:r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>S</w:t>
      </w:r>
      <w:r w:rsidR="006E49AD"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>taże skierowane są</w:t>
      </w:r>
      <w:r w:rsidR="00F27ED4" w:rsidRPr="00332285"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 xml:space="preserve"> do pracowników dydaktycznych</w:t>
      </w:r>
      <w:r w:rsidR="006E49AD"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 xml:space="preserve"> </w:t>
      </w:r>
      <w:r w:rsidR="0072405B"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>i badawczo-dydaktycznych</w:t>
      </w:r>
      <w:r w:rsidR="00AA1AD8"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 xml:space="preserve"> Uniwersytetu </w:t>
      </w:r>
      <w:r w:rsidR="00F27ED4" w:rsidRPr="00332285"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 xml:space="preserve">Rolniczego </w:t>
      </w:r>
      <w:r w:rsidR="006E49AD"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 xml:space="preserve">im. Hugona Kołłątaja </w:t>
      </w:r>
      <w:r w:rsidR="00AA1AD8"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>w Krakowie, którzy</w:t>
      </w:r>
      <w:r w:rsidR="006E49AD"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 xml:space="preserve"> </w:t>
      </w:r>
      <w:r w:rsidR="006E49AD" w:rsidRPr="006E49AD"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>posłu</w:t>
      </w:r>
      <w:r w:rsidR="00AA1AD8"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 xml:space="preserve">gują się językiem angielskim na </w:t>
      </w:r>
      <w:r w:rsidR="006E49AD" w:rsidRPr="006E49AD"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>poziomie minimum B2</w:t>
      </w:r>
      <w:r w:rsidR="006E49AD"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>.</w:t>
      </w:r>
    </w:p>
    <w:p w:rsidR="00AA1AD8" w:rsidRDefault="00AA1AD8" w:rsidP="00AA1AD8">
      <w:pPr>
        <w:spacing w:after="0"/>
        <w:jc w:val="both"/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</w:pPr>
    </w:p>
    <w:p w:rsidR="005B0A62" w:rsidRPr="008A112D" w:rsidRDefault="006E49AD" w:rsidP="00573D73">
      <w:pPr>
        <w:spacing w:after="100" w:afterAutospacing="1" w:line="240" w:lineRule="auto"/>
        <w:jc w:val="both"/>
        <w:rPr>
          <w:rFonts w:ascii="Garamond" w:eastAsia="Times New Roman" w:hAnsi="Garamond"/>
          <w:bCs/>
          <w:color w:val="FF0000"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Termin realizacji staży</w:t>
      </w:r>
      <w:r w:rsidR="005B0A62" w:rsidRPr="00807823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 xml:space="preserve">: </w:t>
      </w:r>
      <w:r w:rsidR="00E41310">
        <w:rPr>
          <w:rFonts w:ascii="Garamond" w:eastAsia="Times New Roman" w:hAnsi="Garamond"/>
          <w:bCs/>
          <w:color w:val="373A3C"/>
          <w:sz w:val="24"/>
          <w:szCs w:val="24"/>
          <w:lang w:eastAsia="pl-PL"/>
        </w:rPr>
        <w:t>do</w:t>
      </w:r>
      <w:r w:rsidR="00573D73" w:rsidRPr="009C2094">
        <w:rPr>
          <w:rFonts w:ascii="Garamond" w:eastAsia="Times New Roman" w:hAnsi="Garamond"/>
          <w:bCs/>
          <w:sz w:val="24"/>
          <w:szCs w:val="24"/>
          <w:lang w:eastAsia="pl-PL"/>
        </w:rPr>
        <w:t xml:space="preserve"> </w:t>
      </w:r>
      <w:r w:rsidR="00E41310">
        <w:rPr>
          <w:rFonts w:ascii="Garamond" w:eastAsia="Times New Roman" w:hAnsi="Garamond"/>
          <w:bCs/>
          <w:sz w:val="24"/>
          <w:szCs w:val="24"/>
          <w:lang w:eastAsia="pl-PL"/>
        </w:rPr>
        <w:t xml:space="preserve">30 </w:t>
      </w:r>
      <w:r>
        <w:rPr>
          <w:rFonts w:ascii="Garamond" w:eastAsia="Times New Roman" w:hAnsi="Garamond"/>
          <w:bCs/>
          <w:sz w:val="24"/>
          <w:szCs w:val="24"/>
          <w:lang w:eastAsia="pl-PL"/>
        </w:rPr>
        <w:t>listopad</w:t>
      </w:r>
      <w:r w:rsidR="00E41310">
        <w:rPr>
          <w:rFonts w:ascii="Garamond" w:eastAsia="Times New Roman" w:hAnsi="Garamond"/>
          <w:bCs/>
          <w:sz w:val="24"/>
          <w:szCs w:val="24"/>
          <w:lang w:eastAsia="pl-PL"/>
        </w:rPr>
        <w:t>a</w:t>
      </w:r>
      <w:r>
        <w:rPr>
          <w:rFonts w:ascii="Garamond" w:eastAsia="Times New Roman" w:hAnsi="Garamond"/>
          <w:bCs/>
          <w:sz w:val="24"/>
          <w:szCs w:val="24"/>
          <w:lang w:eastAsia="pl-PL"/>
        </w:rPr>
        <w:t xml:space="preserve"> 2022</w:t>
      </w:r>
      <w:r w:rsidR="00573D73" w:rsidRPr="009C2094">
        <w:rPr>
          <w:rFonts w:ascii="Garamond" w:eastAsia="Times New Roman" w:hAnsi="Garamond"/>
          <w:bCs/>
          <w:sz w:val="24"/>
          <w:szCs w:val="24"/>
          <w:lang w:eastAsia="pl-PL"/>
        </w:rPr>
        <w:t xml:space="preserve"> r.</w:t>
      </w:r>
      <w:r w:rsidRPr="006E49AD">
        <w:rPr>
          <w:rFonts w:ascii="Garamond" w:hAnsi="Garamond"/>
        </w:rPr>
        <w:t xml:space="preserve"> </w:t>
      </w:r>
    </w:p>
    <w:p w:rsidR="0072405B" w:rsidRPr="006E49AD" w:rsidRDefault="00F27ED4" w:rsidP="006E49AD">
      <w:pPr>
        <w:spacing w:after="100" w:afterAutospacing="1" w:line="240" w:lineRule="auto"/>
        <w:jc w:val="both"/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</w:pPr>
      <w:r w:rsidRPr="00807823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Kryteria naboru: </w:t>
      </w:r>
    </w:p>
    <w:p w:rsidR="006E49AD" w:rsidRPr="003C45E1" w:rsidRDefault="006E49AD" w:rsidP="006E49AD">
      <w:pPr>
        <w:pStyle w:val="Akapitzlist"/>
        <w:numPr>
          <w:ilvl w:val="0"/>
          <w:numId w:val="19"/>
        </w:numPr>
        <w:jc w:val="both"/>
        <w:rPr>
          <w:rFonts w:ascii="Garamond" w:hAnsi="Garamond"/>
        </w:rPr>
      </w:pPr>
      <w:r w:rsidRPr="003C45E1">
        <w:rPr>
          <w:rFonts w:ascii="Garamond" w:hAnsi="Garamond"/>
        </w:rPr>
        <w:t>kryteria formalne:</w:t>
      </w:r>
    </w:p>
    <w:p w:rsidR="006E49AD" w:rsidRDefault="006E49AD" w:rsidP="006E49A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kompletność złożonej dokumentacji,</w:t>
      </w:r>
    </w:p>
    <w:p w:rsidR="006E49AD" w:rsidRDefault="006E49AD" w:rsidP="006E49A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terminowość złożenia dokumentacji;</w:t>
      </w:r>
    </w:p>
    <w:p w:rsidR="006E49AD" w:rsidRPr="003C45E1" w:rsidRDefault="006E49AD" w:rsidP="006E49AD">
      <w:pPr>
        <w:pStyle w:val="Akapitzlist"/>
        <w:numPr>
          <w:ilvl w:val="0"/>
          <w:numId w:val="19"/>
        </w:numPr>
        <w:jc w:val="both"/>
        <w:rPr>
          <w:rFonts w:ascii="Garamond" w:hAnsi="Garamond"/>
        </w:rPr>
      </w:pPr>
      <w:r w:rsidRPr="003C45E1">
        <w:rPr>
          <w:rFonts w:ascii="Garamond" w:hAnsi="Garamond"/>
        </w:rPr>
        <w:t>k</w:t>
      </w:r>
      <w:r>
        <w:rPr>
          <w:rFonts w:ascii="Garamond" w:hAnsi="Garamond"/>
        </w:rPr>
        <w:t>ryteria merytoryczne: u</w:t>
      </w:r>
      <w:r w:rsidRPr="003C45E1">
        <w:rPr>
          <w:rFonts w:ascii="Garamond" w:hAnsi="Garamond"/>
        </w:rPr>
        <w:t>czestnikami projektu mogą być wyłącznie nauczyciele akad</w:t>
      </w:r>
      <w:r>
        <w:rPr>
          <w:rFonts w:ascii="Garamond" w:hAnsi="Garamond"/>
        </w:rPr>
        <w:t xml:space="preserve">emiccy Uniwersytetu Rolniczego </w:t>
      </w:r>
      <w:r w:rsidRPr="003C45E1">
        <w:rPr>
          <w:rFonts w:ascii="Garamond" w:hAnsi="Garamond"/>
        </w:rPr>
        <w:t xml:space="preserve">w rozumieniu art. 114 Ustawy Prawo o szkolnictwie wyższym </w:t>
      </w:r>
      <w:r w:rsidR="00AA1AD8">
        <w:rPr>
          <w:rFonts w:ascii="Garamond" w:hAnsi="Garamond"/>
        </w:rPr>
        <w:br/>
      </w:r>
      <w:r w:rsidRPr="003C45E1">
        <w:rPr>
          <w:rFonts w:ascii="Garamond" w:hAnsi="Garamond"/>
        </w:rPr>
        <w:t xml:space="preserve">i nauce. Weryfikacja na podstawie oświadczenia pracownika o poziomie aktywności naukowej (liczba </w:t>
      </w:r>
      <w:r w:rsidRPr="003C45E1">
        <w:rPr>
          <w:rFonts w:ascii="Garamond" w:hAnsi="Garamond"/>
          <w:i/>
        </w:rPr>
        <w:t>M</w:t>
      </w:r>
      <w:r w:rsidR="006D3A99">
        <w:rPr>
          <w:rFonts w:ascii="Garamond" w:hAnsi="Garamond"/>
          <w:i/>
        </w:rPr>
        <w:t xml:space="preserve"> </w:t>
      </w:r>
      <w:r w:rsidR="006D3A99" w:rsidRPr="006D3A99">
        <w:rPr>
          <w:rFonts w:ascii="Garamond" w:hAnsi="Garamond"/>
        </w:rPr>
        <w:t>za okres 2017-2020</w:t>
      </w:r>
      <w:r w:rsidRPr="003C45E1">
        <w:rPr>
          <w:rFonts w:ascii="Garamond" w:hAnsi="Garamond"/>
        </w:rPr>
        <w:t>)</w:t>
      </w:r>
      <w:r>
        <w:rPr>
          <w:rFonts w:ascii="Garamond" w:hAnsi="Garamond"/>
        </w:rPr>
        <w:t>.</w:t>
      </w:r>
    </w:p>
    <w:p w:rsidR="006E49AD" w:rsidRPr="003C45E1" w:rsidRDefault="006E49AD" w:rsidP="006E49AD">
      <w:pPr>
        <w:pStyle w:val="Akapitzlist"/>
        <w:ind w:left="1440"/>
        <w:jc w:val="both"/>
        <w:rPr>
          <w:rFonts w:ascii="Garamond" w:hAnsi="Garamond"/>
        </w:rPr>
      </w:pPr>
    </w:p>
    <w:p w:rsidR="006E49AD" w:rsidRPr="003C45E1" w:rsidRDefault="006E49AD" w:rsidP="006E49AD">
      <w:pPr>
        <w:pStyle w:val="Akapitzlist"/>
        <w:numPr>
          <w:ilvl w:val="0"/>
          <w:numId w:val="19"/>
        </w:numPr>
        <w:jc w:val="both"/>
        <w:rPr>
          <w:rFonts w:ascii="Garamond" w:hAnsi="Garamond"/>
        </w:rPr>
      </w:pPr>
      <w:r w:rsidRPr="003C45E1">
        <w:rPr>
          <w:rFonts w:ascii="Garamond" w:hAnsi="Garamond"/>
        </w:rPr>
        <w:t>kryteria dodatkowe:</w:t>
      </w:r>
    </w:p>
    <w:p w:rsidR="006E49AD" w:rsidRPr="003C45E1" w:rsidRDefault="006E49AD" w:rsidP="006E49AD">
      <w:pPr>
        <w:pStyle w:val="Akapitzlist"/>
        <w:numPr>
          <w:ilvl w:val="0"/>
          <w:numId w:val="20"/>
        </w:numPr>
        <w:jc w:val="both"/>
        <w:rPr>
          <w:rFonts w:ascii="Garamond" w:hAnsi="Garamond"/>
        </w:rPr>
      </w:pPr>
      <w:r w:rsidRPr="003C45E1">
        <w:rPr>
          <w:rFonts w:ascii="Garamond" w:hAnsi="Garamond"/>
        </w:rPr>
        <w:t>kandydat posiada orzeczenie o st</w:t>
      </w:r>
      <w:r>
        <w:rPr>
          <w:rFonts w:ascii="Garamond" w:hAnsi="Garamond"/>
        </w:rPr>
        <w:t>opniu niepełnosprawności,</w:t>
      </w:r>
    </w:p>
    <w:p w:rsidR="006E49AD" w:rsidRPr="003C45E1" w:rsidRDefault="006E49AD" w:rsidP="006E49AD">
      <w:pPr>
        <w:pStyle w:val="Akapitzlist"/>
        <w:numPr>
          <w:ilvl w:val="0"/>
          <w:numId w:val="20"/>
        </w:numPr>
        <w:jc w:val="both"/>
        <w:rPr>
          <w:rFonts w:ascii="Garamond" w:hAnsi="Garamond"/>
        </w:rPr>
      </w:pPr>
      <w:r w:rsidRPr="003C45E1">
        <w:rPr>
          <w:rFonts w:ascii="Garamond" w:hAnsi="Garamond"/>
        </w:rPr>
        <w:t>k</w:t>
      </w:r>
      <w:r>
        <w:rPr>
          <w:rFonts w:ascii="Garamond" w:hAnsi="Garamond"/>
        </w:rPr>
        <w:t>obieta,</w:t>
      </w:r>
    </w:p>
    <w:p w:rsidR="006E49AD" w:rsidRPr="003C45E1" w:rsidRDefault="006E49AD" w:rsidP="006E49AD">
      <w:pPr>
        <w:pStyle w:val="Akapitzlist"/>
        <w:numPr>
          <w:ilvl w:val="0"/>
          <w:numId w:val="20"/>
        </w:numPr>
        <w:jc w:val="both"/>
        <w:rPr>
          <w:rFonts w:ascii="Garamond" w:hAnsi="Garamond"/>
        </w:rPr>
      </w:pPr>
      <w:r w:rsidRPr="003C45E1">
        <w:rPr>
          <w:rFonts w:ascii="Garamond" w:hAnsi="Garamond"/>
        </w:rPr>
        <w:t>kandydat nie brał udziału w innyc</w:t>
      </w:r>
      <w:r>
        <w:rPr>
          <w:rFonts w:ascii="Garamond" w:hAnsi="Garamond"/>
        </w:rPr>
        <w:t>h działaniach w ramach projektu,</w:t>
      </w:r>
    </w:p>
    <w:p w:rsidR="006E49AD" w:rsidRPr="003C45E1" w:rsidRDefault="006E49AD" w:rsidP="006E49AD">
      <w:pPr>
        <w:pStyle w:val="Akapitzlist"/>
        <w:numPr>
          <w:ilvl w:val="0"/>
          <w:numId w:val="20"/>
        </w:numPr>
        <w:jc w:val="both"/>
        <w:rPr>
          <w:rFonts w:ascii="Garamond" w:hAnsi="Garamond"/>
        </w:rPr>
      </w:pPr>
      <w:r w:rsidRPr="003C45E1">
        <w:rPr>
          <w:rFonts w:ascii="Garamond" w:hAnsi="Garamond"/>
        </w:rPr>
        <w:t>kandydat nie brał udziału w stażach zagranicznych finansowan</w:t>
      </w:r>
      <w:r>
        <w:rPr>
          <w:rFonts w:ascii="Garamond" w:hAnsi="Garamond"/>
        </w:rPr>
        <w:t>ych w ramach projektów PO WER.</w:t>
      </w:r>
    </w:p>
    <w:p w:rsidR="006E49AD" w:rsidRPr="0072405B" w:rsidRDefault="006E49AD" w:rsidP="0072405B">
      <w:pPr>
        <w:pStyle w:val="Akapitzlist"/>
        <w:spacing w:after="100" w:afterAutospacing="1"/>
        <w:jc w:val="both"/>
        <w:rPr>
          <w:rFonts w:ascii="Garamond" w:hAnsi="Garamond"/>
          <w:color w:val="373A3C"/>
        </w:rPr>
      </w:pPr>
    </w:p>
    <w:p w:rsidR="00D22AFC" w:rsidRPr="009C2094" w:rsidRDefault="00F27ED4" w:rsidP="00F27ED4">
      <w:pPr>
        <w:spacing w:after="100" w:afterAutospacing="1" w:line="240" w:lineRule="auto"/>
        <w:jc w:val="both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 w:rsidRPr="00807823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Sposób zgłoszenia:</w:t>
      </w:r>
      <w:r w:rsidR="009C2094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/>
          <w:color w:val="373A3C"/>
          <w:sz w:val="24"/>
          <w:szCs w:val="24"/>
          <w:lang w:eastAsia="pl-PL"/>
        </w:rPr>
        <w:t>Zgłoszenie k</w:t>
      </w:r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>andydatów do udziału w szkoleniu odbywa się na p</w:t>
      </w:r>
      <w:r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odstawie </w:t>
      </w:r>
      <w:r w:rsidR="009C5376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oryginału </w:t>
      </w:r>
      <w:r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dokumentów rekrutacyjnych. </w:t>
      </w:r>
    </w:p>
    <w:p w:rsidR="00F27ED4" w:rsidRDefault="00F27ED4" w:rsidP="00F27ED4">
      <w:pPr>
        <w:spacing w:after="100" w:afterAutospacing="1" w:line="240" w:lineRule="auto"/>
        <w:jc w:val="both"/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</w:pPr>
      <w:r w:rsidRPr="00807823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Do dokumentów zgłoszeniowych należą:</w:t>
      </w:r>
    </w:p>
    <w:p w:rsidR="004E674C" w:rsidRPr="00417798" w:rsidRDefault="004E674C" w:rsidP="004E674C">
      <w:pPr>
        <w:pStyle w:val="Akapitzlist"/>
        <w:numPr>
          <w:ilvl w:val="0"/>
          <w:numId w:val="21"/>
        </w:numPr>
        <w:spacing w:line="276" w:lineRule="auto"/>
        <w:ind w:hanging="357"/>
        <w:jc w:val="both"/>
        <w:rPr>
          <w:rFonts w:ascii="Garamond" w:hAnsi="Garamond"/>
        </w:rPr>
      </w:pPr>
      <w:r w:rsidRPr="00417798">
        <w:rPr>
          <w:rFonts w:ascii="Garamond" w:hAnsi="Garamond"/>
        </w:rPr>
        <w:t>wniosek o staż – Załącznik nr 1 do regulaminu;</w:t>
      </w:r>
    </w:p>
    <w:p w:rsidR="004E674C" w:rsidRPr="00417798" w:rsidRDefault="004E674C" w:rsidP="004E674C">
      <w:pPr>
        <w:pStyle w:val="Akapitzlist"/>
        <w:numPr>
          <w:ilvl w:val="0"/>
          <w:numId w:val="21"/>
        </w:numPr>
        <w:spacing w:line="276" w:lineRule="auto"/>
        <w:ind w:hanging="357"/>
        <w:jc w:val="both"/>
        <w:rPr>
          <w:rFonts w:ascii="Garamond" w:hAnsi="Garamond"/>
        </w:rPr>
      </w:pPr>
      <w:r w:rsidRPr="00417798">
        <w:rPr>
          <w:rFonts w:ascii="Garamond" w:hAnsi="Garamond"/>
        </w:rPr>
        <w:t>list intencyjny z instytucji przyjmującej  – Załącznik nr 2 do regulaminu;</w:t>
      </w:r>
    </w:p>
    <w:p w:rsidR="004E674C" w:rsidRPr="00417798" w:rsidRDefault="004E674C" w:rsidP="004E674C">
      <w:pPr>
        <w:pStyle w:val="Akapitzlist"/>
        <w:numPr>
          <w:ilvl w:val="0"/>
          <w:numId w:val="21"/>
        </w:numPr>
        <w:spacing w:line="276" w:lineRule="auto"/>
        <w:ind w:hanging="357"/>
        <w:jc w:val="both"/>
        <w:rPr>
          <w:rFonts w:ascii="Garamond" w:hAnsi="Garamond"/>
        </w:rPr>
      </w:pPr>
      <w:r w:rsidRPr="00417798">
        <w:rPr>
          <w:rFonts w:ascii="Garamond" w:hAnsi="Garamond"/>
        </w:rPr>
        <w:t>oświadczenie kandydata/uczestnika projektu o przetwarzaniu danych osobowych – Załącznik nr 3 do regulaminu;</w:t>
      </w:r>
    </w:p>
    <w:p w:rsidR="004E674C" w:rsidRPr="00417798" w:rsidRDefault="004E674C" w:rsidP="004E674C">
      <w:pPr>
        <w:pStyle w:val="Akapitzlist"/>
        <w:numPr>
          <w:ilvl w:val="0"/>
          <w:numId w:val="21"/>
        </w:numPr>
        <w:spacing w:line="276" w:lineRule="auto"/>
        <w:ind w:hanging="357"/>
        <w:jc w:val="both"/>
        <w:rPr>
          <w:rFonts w:ascii="Garamond" w:hAnsi="Garamond"/>
        </w:rPr>
      </w:pPr>
      <w:r w:rsidRPr="00417798">
        <w:rPr>
          <w:rFonts w:ascii="Garamond" w:hAnsi="Garamond"/>
        </w:rPr>
        <w:t>zgoda przełożonego na uczestnictwo w stażu zagranicznym  – Załącznik nr 4 do regulaminu;</w:t>
      </w:r>
    </w:p>
    <w:p w:rsidR="004E674C" w:rsidRPr="00417798" w:rsidRDefault="004E674C" w:rsidP="004E674C">
      <w:pPr>
        <w:pStyle w:val="Akapitzlist"/>
        <w:numPr>
          <w:ilvl w:val="0"/>
          <w:numId w:val="21"/>
        </w:numPr>
        <w:spacing w:line="276" w:lineRule="auto"/>
        <w:ind w:hanging="357"/>
        <w:jc w:val="both"/>
        <w:rPr>
          <w:rFonts w:ascii="Garamond" w:hAnsi="Garamond"/>
        </w:rPr>
      </w:pPr>
      <w:r w:rsidRPr="00417798">
        <w:rPr>
          <w:rFonts w:ascii="Garamond" w:hAnsi="Garamond"/>
        </w:rPr>
        <w:lastRenderedPageBreak/>
        <w:t>oświadczenie o praktycznym wykorzystaniu nabytych kompetencji – Załącznik nr  5 do regulaminu.</w:t>
      </w:r>
    </w:p>
    <w:p w:rsidR="004E674C" w:rsidRPr="001723C9" w:rsidRDefault="004E674C" w:rsidP="004E674C">
      <w:pPr>
        <w:pStyle w:val="Akapitzlist"/>
        <w:numPr>
          <w:ilvl w:val="0"/>
          <w:numId w:val="21"/>
        </w:numPr>
        <w:spacing w:line="276" w:lineRule="auto"/>
        <w:ind w:hanging="357"/>
        <w:jc w:val="both"/>
      </w:pPr>
      <w:r w:rsidRPr="00417798">
        <w:rPr>
          <w:rFonts w:ascii="Garamond" w:hAnsi="Garamond"/>
        </w:rPr>
        <w:t>opcjonalnie do wglądu – orzeczenie o stopniu niepełnosprawności.</w:t>
      </w:r>
    </w:p>
    <w:p w:rsidR="00F27ED4" w:rsidRPr="009C2094" w:rsidRDefault="00F27ED4" w:rsidP="009C2094">
      <w:pPr>
        <w:jc w:val="both"/>
        <w:rPr>
          <w:rFonts w:ascii="Garamond" w:hAnsi="Garamond"/>
        </w:rPr>
      </w:pPr>
    </w:p>
    <w:p w:rsidR="00F27ED4" w:rsidRPr="00423CF6" w:rsidRDefault="00F27ED4" w:rsidP="00F27ED4">
      <w:pPr>
        <w:spacing w:after="100" w:afterAutospacing="1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423CF6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Regulamin szkoleń </w:t>
      </w:r>
      <w:r w:rsidR="00D902B9" w:rsidRPr="00423CF6">
        <w:rPr>
          <w:rFonts w:ascii="Garamond" w:eastAsia="Times New Roman" w:hAnsi="Garamond"/>
          <w:color w:val="373A3C"/>
          <w:sz w:val="24"/>
          <w:szCs w:val="24"/>
          <w:lang w:eastAsia="pl-PL"/>
        </w:rPr>
        <w:t>oraz dokumenty rekrutacyjne dostępne są</w:t>
      </w:r>
      <w:r w:rsidR="004E674C" w:rsidRPr="00423CF6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na stronie </w:t>
      </w:r>
      <w:r w:rsidRPr="00423CF6">
        <w:rPr>
          <w:rFonts w:ascii="Garamond" w:eastAsia="Times New Roman" w:hAnsi="Garamond"/>
          <w:color w:val="373A3C"/>
          <w:sz w:val="24"/>
          <w:szCs w:val="24"/>
          <w:lang w:eastAsia="pl-PL"/>
        </w:rPr>
        <w:t>projektu: </w:t>
      </w:r>
      <w:hyperlink r:id="rId8" w:history="1">
        <w:r w:rsidRPr="00423CF6">
          <w:rPr>
            <w:rStyle w:val="Hipercze"/>
            <w:rFonts w:ascii="Garamond" w:eastAsia="Times New Roman" w:hAnsi="Garamond"/>
            <w:sz w:val="24"/>
            <w:szCs w:val="24"/>
            <w:lang w:eastAsia="pl-PL"/>
          </w:rPr>
          <w:t>https://ipsr.urk.edu.pl</w:t>
        </w:r>
      </w:hyperlink>
      <w:r w:rsidR="00AA1AD8" w:rsidRPr="00423CF6">
        <w:rPr>
          <w:rFonts w:ascii="Garamond" w:hAnsi="Garamond"/>
          <w:color w:val="373A3C"/>
          <w:sz w:val="24"/>
          <w:szCs w:val="24"/>
        </w:rPr>
        <w:t>, na stronie Uczelni</w:t>
      </w:r>
      <w:r w:rsidR="00AA1AD8" w:rsidRPr="00423CF6">
        <w:rPr>
          <w:rStyle w:val="Hipercze"/>
          <w:rFonts w:ascii="Garamond" w:eastAsia="Times New Roman" w:hAnsi="Garamond"/>
          <w:sz w:val="24"/>
          <w:szCs w:val="24"/>
          <w:lang w:eastAsia="pl-PL"/>
        </w:rPr>
        <w:t xml:space="preserve"> </w:t>
      </w:r>
      <w:hyperlink r:id="rId9" w:history="1">
        <w:r w:rsidR="00AA1AD8" w:rsidRPr="00423CF6">
          <w:rPr>
            <w:rStyle w:val="Hipercze"/>
            <w:rFonts w:ascii="Garamond" w:eastAsia="Times New Roman" w:hAnsi="Garamond"/>
            <w:sz w:val="24"/>
            <w:szCs w:val="24"/>
            <w:lang w:eastAsia="pl-PL"/>
          </w:rPr>
          <w:t>https://akty.urk.edu.pl/index/site/8065</w:t>
        </w:r>
      </w:hyperlink>
      <w:r w:rsidR="00AA1AD8" w:rsidRPr="00423CF6">
        <w:rPr>
          <w:rStyle w:val="Hipercze"/>
          <w:rFonts w:ascii="Garamond" w:eastAsia="Times New Roman" w:hAnsi="Garamond"/>
          <w:sz w:val="24"/>
          <w:szCs w:val="24"/>
          <w:u w:val="none"/>
          <w:lang w:eastAsia="pl-PL"/>
        </w:rPr>
        <w:t xml:space="preserve"> </w:t>
      </w:r>
      <w:r w:rsidR="00AA1AD8" w:rsidRPr="00423CF6">
        <w:rPr>
          <w:rStyle w:val="Hipercze"/>
          <w:rFonts w:ascii="Garamond" w:eastAsia="Times New Roman" w:hAnsi="Garamond"/>
          <w:color w:val="auto"/>
          <w:sz w:val="24"/>
          <w:szCs w:val="24"/>
          <w:u w:val="none"/>
          <w:lang w:eastAsia="pl-PL"/>
        </w:rPr>
        <w:t xml:space="preserve">(Zarządzenie Nr 21/2022 Rektora Uniwersytetu Rolniczego im. Hugona Kołłątaja w Krakowie </w:t>
      </w:r>
      <w:r w:rsidR="00C04875" w:rsidRPr="00423CF6">
        <w:rPr>
          <w:rStyle w:val="Hipercze"/>
          <w:rFonts w:ascii="Garamond" w:eastAsia="Times New Roman" w:hAnsi="Garamond"/>
          <w:color w:val="auto"/>
          <w:sz w:val="24"/>
          <w:szCs w:val="24"/>
          <w:u w:val="none"/>
          <w:lang w:eastAsia="pl-PL"/>
        </w:rPr>
        <w:br/>
      </w:r>
      <w:r w:rsidR="00AA1AD8" w:rsidRPr="00423CF6">
        <w:rPr>
          <w:rStyle w:val="Hipercze"/>
          <w:rFonts w:ascii="Garamond" w:eastAsia="Times New Roman" w:hAnsi="Garamond"/>
          <w:color w:val="auto"/>
          <w:sz w:val="24"/>
          <w:szCs w:val="24"/>
          <w:u w:val="none"/>
          <w:lang w:eastAsia="pl-PL"/>
        </w:rPr>
        <w:t>z dnia 8 marca 2022 roku</w:t>
      </w:r>
      <w:r w:rsidR="00C04875" w:rsidRPr="00423CF6">
        <w:rPr>
          <w:rStyle w:val="Hipercze"/>
          <w:rFonts w:ascii="Garamond" w:eastAsia="Times New Roman" w:hAnsi="Garamond"/>
          <w:color w:val="auto"/>
          <w:sz w:val="24"/>
          <w:szCs w:val="24"/>
          <w:u w:val="none"/>
          <w:lang w:eastAsia="pl-PL"/>
        </w:rPr>
        <w:t>)</w:t>
      </w:r>
      <w:r w:rsidR="00C04875" w:rsidRPr="00423CF6">
        <w:rPr>
          <w:sz w:val="24"/>
          <w:szCs w:val="24"/>
        </w:rPr>
        <w:t xml:space="preserve"> </w:t>
      </w:r>
      <w:r w:rsidR="009C2094" w:rsidRPr="00423CF6">
        <w:rPr>
          <w:rStyle w:val="Hipercze"/>
          <w:rFonts w:ascii="Garamond" w:eastAsia="Times New Roman" w:hAnsi="Garamond"/>
          <w:color w:val="auto"/>
          <w:sz w:val="24"/>
          <w:szCs w:val="24"/>
          <w:u w:val="none"/>
          <w:lang w:eastAsia="pl-PL"/>
        </w:rPr>
        <w:t>oraz w biurze projektu.</w:t>
      </w:r>
    </w:p>
    <w:p w:rsidR="00F27ED4" w:rsidRPr="00AA1AD8" w:rsidRDefault="00F27ED4" w:rsidP="00F27ED4">
      <w:pPr>
        <w:spacing w:after="100" w:afterAutospacing="1" w:line="240" w:lineRule="auto"/>
        <w:jc w:val="both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 w:rsidRPr="00AA1AD8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Termin rekrutacji: </w:t>
      </w:r>
      <w:r w:rsidR="0059380D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09.05.2022–30.05</w:t>
      </w:r>
      <w:r w:rsidR="004E674C" w:rsidRPr="00AA1AD8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 xml:space="preserve">.2022 </w:t>
      </w:r>
    </w:p>
    <w:p w:rsidR="00F27ED4" w:rsidRPr="00AA1AD8" w:rsidRDefault="00F27ED4" w:rsidP="00F27ED4">
      <w:pPr>
        <w:spacing w:after="0" w:line="240" w:lineRule="auto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 w:rsidRPr="00AA1AD8">
        <w:rPr>
          <w:rFonts w:ascii="Garamond" w:eastAsia="Times New Roman" w:hAnsi="Garamond"/>
          <w:color w:val="373A3C"/>
          <w:sz w:val="24"/>
          <w:szCs w:val="24"/>
          <w:lang w:eastAsia="pl-PL"/>
        </w:rPr>
        <w:t>Wyniki naboru będą ogłoszone na stronie projektu lub poprzez informację e- mailową.</w:t>
      </w:r>
    </w:p>
    <w:p w:rsidR="009C2094" w:rsidRPr="008C79E8" w:rsidRDefault="00F27ED4" w:rsidP="008433CF">
      <w:pPr>
        <w:spacing w:after="0" w:line="240" w:lineRule="auto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 w:rsidRPr="00AA1AD8">
        <w:rPr>
          <w:rFonts w:ascii="Garamond" w:eastAsia="Times New Roman" w:hAnsi="Garamond"/>
          <w:color w:val="373A3C"/>
          <w:sz w:val="24"/>
          <w:szCs w:val="24"/>
          <w:lang w:eastAsia="pl-PL"/>
        </w:rPr>
        <w:t>Osoba do kontaktu w sprawie ogłoszenia: Magdalena Gargul </w:t>
      </w:r>
      <w:r w:rsidRPr="00AA1AD8">
        <w:rPr>
          <w:rFonts w:ascii="Garamond" w:eastAsia="Times New Roman" w:hAnsi="Garamond"/>
          <w:color w:val="373A3C"/>
          <w:sz w:val="24"/>
          <w:szCs w:val="24"/>
          <w:lang w:val="en-US" w:eastAsia="pl-PL"/>
        </w:rPr>
        <w:t xml:space="preserve">(tel.  12 662 42 00, </w:t>
      </w:r>
      <w:r w:rsidR="008C79E8">
        <w:rPr>
          <w:rFonts w:ascii="Garamond" w:eastAsia="Times New Roman" w:hAnsi="Garamond"/>
          <w:color w:val="373A3C"/>
          <w:sz w:val="24"/>
          <w:szCs w:val="24"/>
          <w:lang w:val="en-US" w:eastAsia="pl-PL"/>
        </w:rPr>
        <w:br/>
      </w:r>
      <w:r w:rsidRPr="00AA1AD8">
        <w:rPr>
          <w:rFonts w:ascii="Garamond" w:eastAsia="Times New Roman" w:hAnsi="Garamond"/>
          <w:color w:val="373A3C"/>
          <w:sz w:val="24"/>
          <w:szCs w:val="24"/>
          <w:lang w:val="en-US" w:eastAsia="pl-PL"/>
        </w:rPr>
        <w:t>e-mail: </w:t>
      </w:r>
      <w:hyperlink r:id="rId10" w:history="1">
        <w:r w:rsidRPr="00AA1AD8">
          <w:rPr>
            <w:rStyle w:val="Hipercze"/>
            <w:rFonts w:ascii="Garamond" w:eastAsia="Times New Roman" w:hAnsi="Garamond"/>
            <w:sz w:val="24"/>
            <w:szCs w:val="24"/>
            <w:lang w:val="en-US" w:eastAsia="pl-PL"/>
          </w:rPr>
          <w:t>magdalena.ga</w:t>
        </w:r>
        <w:bookmarkStart w:id="0" w:name="_GoBack"/>
        <w:bookmarkEnd w:id="0"/>
        <w:r w:rsidRPr="00AA1AD8">
          <w:rPr>
            <w:rStyle w:val="Hipercze"/>
            <w:rFonts w:ascii="Garamond" w:eastAsia="Times New Roman" w:hAnsi="Garamond"/>
            <w:sz w:val="24"/>
            <w:szCs w:val="24"/>
            <w:lang w:val="en-US" w:eastAsia="pl-PL"/>
          </w:rPr>
          <w:t>rgul@urk.edu.pl</w:t>
        </w:r>
      </w:hyperlink>
      <w:r w:rsidRPr="00AA1AD8">
        <w:rPr>
          <w:rFonts w:ascii="Garamond" w:eastAsia="Times New Roman" w:hAnsi="Garamond"/>
          <w:color w:val="373A3C"/>
          <w:sz w:val="24"/>
          <w:szCs w:val="24"/>
          <w:lang w:val="en-US" w:eastAsia="pl-PL"/>
        </w:rPr>
        <w:t>).</w:t>
      </w:r>
    </w:p>
    <w:sectPr w:rsidR="009C2094" w:rsidRPr="008C79E8" w:rsidSect="00A70D29">
      <w:headerReference w:type="default" r:id="rId11"/>
      <w:footerReference w:type="default" r:id="rId12"/>
      <w:pgSz w:w="11906" w:h="16838"/>
      <w:pgMar w:top="1135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E6F" w:rsidRDefault="00042E6F" w:rsidP="00EE48DA">
      <w:pPr>
        <w:spacing w:after="0" w:line="240" w:lineRule="auto"/>
      </w:pPr>
      <w:r>
        <w:separator/>
      </w:r>
    </w:p>
  </w:endnote>
  <w:endnote w:type="continuationSeparator" w:id="0">
    <w:p w:rsidR="00042E6F" w:rsidRDefault="00042E6F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62" w:rsidRPr="00D346C0" w:rsidRDefault="00E31C6F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Projekt „Innowacyjny program strategicznego rozwoju Uczelni</w:t>
    </w:r>
    <w:r w:rsidR="00AA07EF">
      <w:rPr>
        <w:rFonts w:ascii="Garamond" w:hAnsi="Garamond"/>
        <w:sz w:val="20"/>
        <w:szCs w:val="20"/>
      </w:rPr>
      <w:t>”</w:t>
    </w:r>
    <w:r w:rsidR="00C70CEE" w:rsidRPr="00D346C0">
      <w:rPr>
        <w:rFonts w:ascii="Garamond" w:hAnsi="Garamond"/>
        <w:sz w:val="20"/>
        <w:szCs w:val="20"/>
      </w:rPr>
      <w:t xml:space="preserve"> jest współfinansowany</w:t>
    </w:r>
  </w:p>
  <w:p w:rsidR="0043206E" w:rsidRPr="00D346C0" w:rsidRDefault="00C70CE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E6F" w:rsidRDefault="00042E6F" w:rsidP="00EE48DA">
      <w:pPr>
        <w:spacing w:after="0" w:line="240" w:lineRule="auto"/>
      </w:pPr>
      <w:r>
        <w:separator/>
      </w:r>
    </w:p>
  </w:footnote>
  <w:footnote w:type="continuationSeparator" w:id="0">
    <w:p w:rsidR="00042E6F" w:rsidRDefault="00042E6F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Default="00A757AC">
    <w:pPr>
      <w:pStyle w:val="Nagwek"/>
      <w:rPr>
        <w:noProof/>
        <w:lang w:eastAsia="pl-PL"/>
      </w:rPr>
    </w:pPr>
    <w:r>
      <w:t xml:space="preserve">          </w:t>
    </w:r>
    <w:r w:rsidR="005E0823" w:rsidRPr="005E0823">
      <w:rPr>
        <w:noProof/>
        <w:lang w:eastAsia="pl-PL"/>
      </w:rPr>
      <w:drawing>
        <wp:inline distT="0" distB="0" distL="0" distR="0">
          <wp:extent cx="5756184" cy="739775"/>
          <wp:effectExtent l="0" t="0" r="0" b="3175"/>
          <wp:docPr id="5" name="Obraz 5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0823">
      <w:t xml:space="preserve">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7AE4F70"/>
    <w:multiLevelType w:val="hybridMultilevel"/>
    <w:tmpl w:val="C542EB66"/>
    <w:lvl w:ilvl="0" w:tplc="07B655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trike w:val="0"/>
        <w:color w:val="auto"/>
      </w:rPr>
    </w:lvl>
    <w:lvl w:ilvl="1" w:tplc="896C9320">
      <w:start w:val="1"/>
      <w:numFmt w:val="lowerLetter"/>
      <w:lvlText w:val="%2."/>
      <w:lvlJc w:val="left"/>
      <w:pPr>
        <w:ind w:left="1222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0B5F7279"/>
    <w:multiLevelType w:val="hybridMultilevel"/>
    <w:tmpl w:val="531823AE"/>
    <w:lvl w:ilvl="0" w:tplc="04150019">
      <w:start w:val="1"/>
      <w:numFmt w:val="lowerLetter"/>
      <w:lvlText w:val="%1.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>
      <w:start w:val="1"/>
      <w:numFmt w:val="lowerRoman"/>
      <w:lvlText w:val="%3."/>
      <w:lvlJc w:val="right"/>
      <w:pPr>
        <w:ind w:left="2877" w:hanging="180"/>
      </w:pPr>
    </w:lvl>
    <w:lvl w:ilvl="3" w:tplc="0415000F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>
      <w:start w:val="1"/>
      <w:numFmt w:val="lowerRoman"/>
      <w:lvlText w:val="%6."/>
      <w:lvlJc w:val="right"/>
      <w:pPr>
        <w:ind w:left="5037" w:hanging="180"/>
      </w:pPr>
    </w:lvl>
    <w:lvl w:ilvl="6" w:tplc="0415000F">
      <w:start w:val="1"/>
      <w:numFmt w:val="decimal"/>
      <w:lvlText w:val="%7."/>
      <w:lvlJc w:val="left"/>
      <w:pPr>
        <w:ind w:left="5757" w:hanging="360"/>
      </w:pPr>
    </w:lvl>
    <w:lvl w:ilvl="7" w:tplc="04150019">
      <w:start w:val="1"/>
      <w:numFmt w:val="lowerLetter"/>
      <w:lvlText w:val="%8."/>
      <w:lvlJc w:val="left"/>
      <w:pPr>
        <w:ind w:left="6477" w:hanging="360"/>
      </w:pPr>
    </w:lvl>
    <w:lvl w:ilvl="8" w:tplc="0415001B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0E1040C9"/>
    <w:multiLevelType w:val="hybridMultilevel"/>
    <w:tmpl w:val="13305E42"/>
    <w:lvl w:ilvl="0" w:tplc="9A423E9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0512998"/>
    <w:multiLevelType w:val="hybridMultilevel"/>
    <w:tmpl w:val="5F000E9E"/>
    <w:lvl w:ilvl="0" w:tplc="F4365AB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B2A5ACA"/>
    <w:multiLevelType w:val="hybridMultilevel"/>
    <w:tmpl w:val="89D63F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6C7A97"/>
    <w:multiLevelType w:val="hybridMultilevel"/>
    <w:tmpl w:val="86EC7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E10F2"/>
    <w:multiLevelType w:val="hybridMultilevel"/>
    <w:tmpl w:val="EEC2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4" w15:restartNumberingAfterBreak="0">
    <w:nsid w:val="4BBB7EE6"/>
    <w:multiLevelType w:val="hybridMultilevel"/>
    <w:tmpl w:val="1766F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61419"/>
    <w:multiLevelType w:val="hybridMultilevel"/>
    <w:tmpl w:val="7CB25376"/>
    <w:lvl w:ilvl="0" w:tplc="717069E2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81F6A"/>
    <w:multiLevelType w:val="hybridMultilevel"/>
    <w:tmpl w:val="1FDEF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97F2B"/>
    <w:multiLevelType w:val="hybridMultilevel"/>
    <w:tmpl w:val="BAB42E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2D3622"/>
    <w:multiLevelType w:val="hybridMultilevel"/>
    <w:tmpl w:val="F7AC30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13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7"/>
  </w:num>
  <w:num w:numId="12">
    <w:abstractNumId w:val="14"/>
  </w:num>
  <w:num w:numId="13">
    <w:abstractNumId w:val="10"/>
  </w:num>
  <w:num w:numId="14">
    <w:abstractNumId w:val="7"/>
  </w:num>
  <w:num w:numId="15">
    <w:abstractNumId w:val="6"/>
  </w:num>
  <w:num w:numId="16">
    <w:abstractNumId w:val="16"/>
  </w:num>
  <w:num w:numId="17">
    <w:abstractNumId w:val="5"/>
  </w:num>
  <w:num w:numId="18">
    <w:abstractNumId w:val="8"/>
  </w:num>
  <w:num w:numId="19">
    <w:abstractNumId w:val="9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DA"/>
    <w:rsid w:val="00006B75"/>
    <w:rsid w:val="00012B0D"/>
    <w:rsid w:val="00013A81"/>
    <w:rsid w:val="00042E6F"/>
    <w:rsid w:val="0004796F"/>
    <w:rsid w:val="00053E9A"/>
    <w:rsid w:val="00061910"/>
    <w:rsid w:val="0006505D"/>
    <w:rsid w:val="00084917"/>
    <w:rsid w:val="000B069B"/>
    <w:rsid w:val="000C38AD"/>
    <w:rsid w:val="000D15B3"/>
    <w:rsid w:val="000D2D89"/>
    <w:rsid w:val="000E181A"/>
    <w:rsid w:val="000E3A5D"/>
    <w:rsid w:val="000F2D35"/>
    <w:rsid w:val="0010739C"/>
    <w:rsid w:val="00114AF6"/>
    <w:rsid w:val="00125D15"/>
    <w:rsid w:val="00130CFF"/>
    <w:rsid w:val="00131D91"/>
    <w:rsid w:val="00133302"/>
    <w:rsid w:val="00140390"/>
    <w:rsid w:val="00154391"/>
    <w:rsid w:val="00164360"/>
    <w:rsid w:val="001703C2"/>
    <w:rsid w:val="00170F27"/>
    <w:rsid w:val="00175703"/>
    <w:rsid w:val="00180DBB"/>
    <w:rsid w:val="001831FD"/>
    <w:rsid w:val="001A011B"/>
    <w:rsid w:val="001B449A"/>
    <w:rsid w:val="001B53C1"/>
    <w:rsid w:val="001D42AD"/>
    <w:rsid w:val="001F5EAD"/>
    <w:rsid w:val="00204F1F"/>
    <w:rsid w:val="0021580A"/>
    <w:rsid w:val="00227707"/>
    <w:rsid w:val="002424E1"/>
    <w:rsid w:val="00245179"/>
    <w:rsid w:val="00253BFA"/>
    <w:rsid w:val="0026256A"/>
    <w:rsid w:val="00271A80"/>
    <w:rsid w:val="00286F00"/>
    <w:rsid w:val="002A0728"/>
    <w:rsid w:val="002A45F0"/>
    <w:rsid w:val="002A70AE"/>
    <w:rsid w:val="002B142F"/>
    <w:rsid w:val="002D2372"/>
    <w:rsid w:val="002E6CFF"/>
    <w:rsid w:val="002F34B1"/>
    <w:rsid w:val="00300F98"/>
    <w:rsid w:val="00316FB6"/>
    <w:rsid w:val="0032087D"/>
    <w:rsid w:val="00321EA4"/>
    <w:rsid w:val="00322D06"/>
    <w:rsid w:val="00323D67"/>
    <w:rsid w:val="00325AA1"/>
    <w:rsid w:val="003265A9"/>
    <w:rsid w:val="00332285"/>
    <w:rsid w:val="00334187"/>
    <w:rsid w:val="00344B9F"/>
    <w:rsid w:val="00354AFD"/>
    <w:rsid w:val="003571A0"/>
    <w:rsid w:val="00384EDC"/>
    <w:rsid w:val="003A65E9"/>
    <w:rsid w:val="003C7116"/>
    <w:rsid w:val="003E01CE"/>
    <w:rsid w:val="003E2B34"/>
    <w:rsid w:val="003E5E61"/>
    <w:rsid w:val="003F2457"/>
    <w:rsid w:val="00402C0D"/>
    <w:rsid w:val="00407314"/>
    <w:rsid w:val="0040765F"/>
    <w:rsid w:val="00423CF6"/>
    <w:rsid w:val="0043206E"/>
    <w:rsid w:val="004322E4"/>
    <w:rsid w:val="004324A2"/>
    <w:rsid w:val="0043261A"/>
    <w:rsid w:val="0044553C"/>
    <w:rsid w:val="00456A02"/>
    <w:rsid w:val="00457287"/>
    <w:rsid w:val="00463FFD"/>
    <w:rsid w:val="00470F91"/>
    <w:rsid w:val="00477353"/>
    <w:rsid w:val="0048470F"/>
    <w:rsid w:val="0048643A"/>
    <w:rsid w:val="00491088"/>
    <w:rsid w:val="004A33C1"/>
    <w:rsid w:val="004D2650"/>
    <w:rsid w:val="004D54F7"/>
    <w:rsid w:val="004E490C"/>
    <w:rsid w:val="004E674C"/>
    <w:rsid w:val="004F08D8"/>
    <w:rsid w:val="005035DA"/>
    <w:rsid w:val="00503DA8"/>
    <w:rsid w:val="00526F62"/>
    <w:rsid w:val="005319F5"/>
    <w:rsid w:val="005362C1"/>
    <w:rsid w:val="005465AE"/>
    <w:rsid w:val="00553393"/>
    <w:rsid w:val="00562CA4"/>
    <w:rsid w:val="00573D73"/>
    <w:rsid w:val="00585E3C"/>
    <w:rsid w:val="005868A9"/>
    <w:rsid w:val="0059009F"/>
    <w:rsid w:val="0059380D"/>
    <w:rsid w:val="005B0A62"/>
    <w:rsid w:val="005B6FEB"/>
    <w:rsid w:val="005B739F"/>
    <w:rsid w:val="005B7B62"/>
    <w:rsid w:val="005B7D2D"/>
    <w:rsid w:val="005C16F0"/>
    <w:rsid w:val="005C2F30"/>
    <w:rsid w:val="005D0E4A"/>
    <w:rsid w:val="005D35DC"/>
    <w:rsid w:val="005D7E56"/>
    <w:rsid w:val="005E0823"/>
    <w:rsid w:val="005E47C3"/>
    <w:rsid w:val="005F05FE"/>
    <w:rsid w:val="005F2944"/>
    <w:rsid w:val="005F608F"/>
    <w:rsid w:val="00605E70"/>
    <w:rsid w:val="006102F2"/>
    <w:rsid w:val="006112CE"/>
    <w:rsid w:val="006147F6"/>
    <w:rsid w:val="006579D1"/>
    <w:rsid w:val="006730E4"/>
    <w:rsid w:val="00673FE7"/>
    <w:rsid w:val="00677CC3"/>
    <w:rsid w:val="00681BF1"/>
    <w:rsid w:val="006957BF"/>
    <w:rsid w:val="006A0570"/>
    <w:rsid w:val="006A76CF"/>
    <w:rsid w:val="006B412E"/>
    <w:rsid w:val="006B6251"/>
    <w:rsid w:val="006B6F11"/>
    <w:rsid w:val="006D2533"/>
    <w:rsid w:val="006D3A99"/>
    <w:rsid w:val="006E49AD"/>
    <w:rsid w:val="006F16B0"/>
    <w:rsid w:val="00703C26"/>
    <w:rsid w:val="007236E7"/>
    <w:rsid w:val="0072405B"/>
    <w:rsid w:val="0072600A"/>
    <w:rsid w:val="00733B9B"/>
    <w:rsid w:val="007454EF"/>
    <w:rsid w:val="00751024"/>
    <w:rsid w:val="00752CB2"/>
    <w:rsid w:val="00752DFA"/>
    <w:rsid w:val="007547E0"/>
    <w:rsid w:val="00760E7F"/>
    <w:rsid w:val="00761AAC"/>
    <w:rsid w:val="00773006"/>
    <w:rsid w:val="00786795"/>
    <w:rsid w:val="007873B3"/>
    <w:rsid w:val="00787D54"/>
    <w:rsid w:val="00793E36"/>
    <w:rsid w:val="007966DB"/>
    <w:rsid w:val="007A0C79"/>
    <w:rsid w:val="007A1D03"/>
    <w:rsid w:val="007A3A5F"/>
    <w:rsid w:val="007A3B16"/>
    <w:rsid w:val="007B3F7D"/>
    <w:rsid w:val="007B7650"/>
    <w:rsid w:val="007C0E52"/>
    <w:rsid w:val="007C2E62"/>
    <w:rsid w:val="007C6346"/>
    <w:rsid w:val="007D040E"/>
    <w:rsid w:val="007D7D69"/>
    <w:rsid w:val="007E428C"/>
    <w:rsid w:val="007E553C"/>
    <w:rsid w:val="0081015A"/>
    <w:rsid w:val="0081485D"/>
    <w:rsid w:val="008163EB"/>
    <w:rsid w:val="00823258"/>
    <w:rsid w:val="00825DDE"/>
    <w:rsid w:val="008344CC"/>
    <w:rsid w:val="008433CF"/>
    <w:rsid w:val="00850971"/>
    <w:rsid w:val="00852DED"/>
    <w:rsid w:val="00875424"/>
    <w:rsid w:val="008909B3"/>
    <w:rsid w:val="00895623"/>
    <w:rsid w:val="008960C1"/>
    <w:rsid w:val="008A112D"/>
    <w:rsid w:val="008B00F5"/>
    <w:rsid w:val="008B30DD"/>
    <w:rsid w:val="008C5E52"/>
    <w:rsid w:val="008C79E8"/>
    <w:rsid w:val="008D3D71"/>
    <w:rsid w:val="008D4C54"/>
    <w:rsid w:val="008F1313"/>
    <w:rsid w:val="009028FC"/>
    <w:rsid w:val="009039CB"/>
    <w:rsid w:val="0090469A"/>
    <w:rsid w:val="009143BF"/>
    <w:rsid w:val="0091720C"/>
    <w:rsid w:val="009261A1"/>
    <w:rsid w:val="0092634C"/>
    <w:rsid w:val="009334E0"/>
    <w:rsid w:val="00940ABF"/>
    <w:rsid w:val="0094118D"/>
    <w:rsid w:val="009433B3"/>
    <w:rsid w:val="0094671B"/>
    <w:rsid w:val="00970E27"/>
    <w:rsid w:val="00975B62"/>
    <w:rsid w:val="00992B43"/>
    <w:rsid w:val="00992F75"/>
    <w:rsid w:val="009A7DBA"/>
    <w:rsid w:val="009B1253"/>
    <w:rsid w:val="009B788F"/>
    <w:rsid w:val="009C2094"/>
    <w:rsid w:val="009C5376"/>
    <w:rsid w:val="009C58BD"/>
    <w:rsid w:val="009E5A54"/>
    <w:rsid w:val="009F00DD"/>
    <w:rsid w:val="009F39C6"/>
    <w:rsid w:val="009F4A4A"/>
    <w:rsid w:val="00A145B1"/>
    <w:rsid w:val="00A30332"/>
    <w:rsid w:val="00A3050F"/>
    <w:rsid w:val="00A40368"/>
    <w:rsid w:val="00A44565"/>
    <w:rsid w:val="00A51241"/>
    <w:rsid w:val="00A55289"/>
    <w:rsid w:val="00A57B62"/>
    <w:rsid w:val="00A70D29"/>
    <w:rsid w:val="00A757AC"/>
    <w:rsid w:val="00AA0768"/>
    <w:rsid w:val="00AA07EF"/>
    <w:rsid w:val="00AA1AD8"/>
    <w:rsid w:val="00AA5A75"/>
    <w:rsid w:val="00AB33FD"/>
    <w:rsid w:val="00AC1114"/>
    <w:rsid w:val="00AC74AB"/>
    <w:rsid w:val="00B12D89"/>
    <w:rsid w:val="00B13C8B"/>
    <w:rsid w:val="00B21712"/>
    <w:rsid w:val="00B305E1"/>
    <w:rsid w:val="00B32362"/>
    <w:rsid w:val="00B34FEC"/>
    <w:rsid w:val="00B5071A"/>
    <w:rsid w:val="00B5744D"/>
    <w:rsid w:val="00BB2F76"/>
    <w:rsid w:val="00BB38FF"/>
    <w:rsid w:val="00BC60CC"/>
    <w:rsid w:val="00BC737B"/>
    <w:rsid w:val="00BE373C"/>
    <w:rsid w:val="00BF00D8"/>
    <w:rsid w:val="00C04499"/>
    <w:rsid w:val="00C04875"/>
    <w:rsid w:val="00C07561"/>
    <w:rsid w:val="00C17790"/>
    <w:rsid w:val="00C2376E"/>
    <w:rsid w:val="00C31B76"/>
    <w:rsid w:val="00C33620"/>
    <w:rsid w:val="00C406F5"/>
    <w:rsid w:val="00C44DD8"/>
    <w:rsid w:val="00C52A30"/>
    <w:rsid w:val="00C70CEE"/>
    <w:rsid w:val="00C74748"/>
    <w:rsid w:val="00C83B44"/>
    <w:rsid w:val="00C9645F"/>
    <w:rsid w:val="00CA34A3"/>
    <w:rsid w:val="00CC24F9"/>
    <w:rsid w:val="00CD262D"/>
    <w:rsid w:val="00CE0A83"/>
    <w:rsid w:val="00CF6D88"/>
    <w:rsid w:val="00D211A7"/>
    <w:rsid w:val="00D22AFC"/>
    <w:rsid w:val="00D277B7"/>
    <w:rsid w:val="00D32E62"/>
    <w:rsid w:val="00D346C0"/>
    <w:rsid w:val="00D35D10"/>
    <w:rsid w:val="00D40C98"/>
    <w:rsid w:val="00D42CFD"/>
    <w:rsid w:val="00D50875"/>
    <w:rsid w:val="00D6257D"/>
    <w:rsid w:val="00D674A1"/>
    <w:rsid w:val="00D71AE5"/>
    <w:rsid w:val="00D86A74"/>
    <w:rsid w:val="00D902B9"/>
    <w:rsid w:val="00D94D30"/>
    <w:rsid w:val="00DB67A1"/>
    <w:rsid w:val="00DC1D1C"/>
    <w:rsid w:val="00DC3B1B"/>
    <w:rsid w:val="00DC4CFA"/>
    <w:rsid w:val="00DC6568"/>
    <w:rsid w:val="00DD6367"/>
    <w:rsid w:val="00DF0D5C"/>
    <w:rsid w:val="00DF22C1"/>
    <w:rsid w:val="00DF6237"/>
    <w:rsid w:val="00E13DF5"/>
    <w:rsid w:val="00E24FC2"/>
    <w:rsid w:val="00E31C6F"/>
    <w:rsid w:val="00E41310"/>
    <w:rsid w:val="00E46B97"/>
    <w:rsid w:val="00E56313"/>
    <w:rsid w:val="00E6663F"/>
    <w:rsid w:val="00E73AA9"/>
    <w:rsid w:val="00E77C34"/>
    <w:rsid w:val="00E801FA"/>
    <w:rsid w:val="00E867C7"/>
    <w:rsid w:val="00E971C7"/>
    <w:rsid w:val="00E97A12"/>
    <w:rsid w:val="00EA2E9F"/>
    <w:rsid w:val="00EA3637"/>
    <w:rsid w:val="00EB542D"/>
    <w:rsid w:val="00EC23A1"/>
    <w:rsid w:val="00EC586B"/>
    <w:rsid w:val="00ED37DD"/>
    <w:rsid w:val="00EE48DA"/>
    <w:rsid w:val="00EE4D52"/>
    <w:rsid w:val="00EE5535"/>
    <w:rsid w:val="00EE6C84"/>
    <w:rsid w:val="00EF4336"/>
    <w:rsid w:val="00EF456D"/>
    <w:rsid w:val="00F00B83"/>
    <w:rsid w:val="00F1406C"/>
    <w:rsid w:val="00F14B4B"/>
    <w:rsid w:val="00F23FA6"/>
    <w:rsid w:val="00F27ED4"/>
    <w:rsid w:val="00F35380"/>
    <w:rsid w:val="00F36066"/>
    <w:rsid w:val="00F42AAC"/>
    <w:rsid w:val="00F525CD"/>
    <w:rsid w:val="00F64D3B"/>
    <w:rsid w:val="00F7376A"/>
    <w:rsid w:val="00F76757"/>
    <w:rsid w:val="00F7726F"/>
    <w:rsid w:val="00F814E7"/>
    <w:rsid w:val="00F86BD1"/>
    <w:rsid w:val="00F9340A"/>
    <w:rsid w:val="00FA427C"/>
    <w:rsid w:val="00FB1974"/>
    <w:rsid w:val="00FB3512"/>
    <w:rsid w:val="00FC5411"/>
    <w:rsid w:val="00FC781C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A85E2C"/>
  <w15:docId w15:val="{9441B479-2DC1-411C-8FDE-1628B41A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4D265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53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uiPriority w:val="99"/>
    <w:rsid w:val="006E49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r.urk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gdalena.gargul@urk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kty.urk.edu.pl/index/site/806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D03B8-0471-4EB1-A296-CEA87CF7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Magdalena</cp:lastModifiedBy>
  <cp:revision>24</cp:revision>
  <cp:lastPrinted>2020-10-02T06:38:00Z</cp:lastPrinted>
  <dcterms:created xsi:type="dcterms:W3CDTF">2020-10-20T08:03:00Z</dcterms:created>
  <dcterms:modified xsi:type="dcterms:W3CDTF">2022-05-06T07:39:00Z</dcterms:modified>
</cp:coreProperties>
</file>